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62FBB" w14:textId="77777777" w:rsidR="00641237" w:rsidRDefault="0045420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0E6D767" wp14:editId="22E255DF">
            <wp:simplePos x="0" y="0"/>
            <wp:positionH relativeFrom="column">
              <wp:posOffset>-304799</wp:posOffset>
            </wp:positionH>
            <wp:positionV relativeFrom="paragraph">
              <wp:posOffset>114300</wp:posOffset>
            </wp:positionV>
            <wp:extent cx="1009650" cy="900113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00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836734" w14:textId="77777777" w:rsidR="00641237" w:rsidRDefault="004542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Los Angeles Unified School District              </w:t>
      </w:r>
    </w:p>
    <w:p w14:paraId="5E81B039" w14:textId="0E3C5959" w:rsidR="00641237" w:rsidRDefault="002F27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ELAC</w:t>
      </w:r>
    </w:p>
    <w:p w14:paraId="27601077" w14:textId="3956D7CD" w:rsidR="002F2724" w:rsidRDefault="002F2724" w:rsidP="002F27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3A1AE6F" wp14:editId="3189E50C">
            <wp:extent cx="3898900" cy="73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E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25765" w14:textId="70E38564" w:rsidR="00641237" w:rsidRDefault="002F2724" w:rsidP="002F27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454207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1EF8B9D" w14:textId="6381375A" w:rsidR="00641237" w:rsidRDefault="002F2724" w:rsidP="002F2724">
      <w:pPr>
        <w:spacing w:after="0" w:line="276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Nov. 16, 2023</w:t>
      </w:r>
    </w:p>
    <w:p w14:paraId="5200F90F" w14:textId="2AC06A80" w:rsidR="00641237" w:rsidRDefault="002F2724" w:rsidP="002F2724">
      <w:pPr>
        <w:spacing w:after="0" w:line="276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Coordinator’s Room</w:t>
      </w:r>
    </w:p>
    <w:p w14:paraId="16CCFD2B" w14:textId="32C282EC" w:rsidR="002F2724" w:rsidRDefault="002F2724" w:rsidP="002F2724">
      <w:pPr>
        <w:spacing w:after="0" w:line="276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8:15 a.m.</w:t>
      </w:r>
    </w:p>
    <w:p w14:paraId="0A5F8FCA" w14:textId="77777777" w:rsidR="00641237" w:rsidRDefault="004542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8"/>
          <w:szCs w:val="8"/>
        </w:rPr>
        <w:t xml:space="preserve"> </w:t>
      </w:r>
    </w:p>
    <w:tbl>
      <w:tblPr>
        <w:tblStyle w:val="a0"/>
        <w:tblW w:w="10170" w:type="dxa"/>
        <w:tblInd w:w="2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5"/>
        <w:gridCol w:w="1732"/>
        <w:gridCol w:w="4331"/>
        <w:gridCol w:w="3392"/>
      </w:tblGrid>
      <w:tr w:rsidR="00641237" w14:paraId="6D68127D" w14:textId="77777777" w:rsidTr="00454207">
        <w:trPr>
          <w:trHeight w:val="570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BFBF9" w14:textId="77777777" w:rsidR="00641237" w:rsidRDefault="00454207">
            <w:pPr>
              <w:spacing w:after="0" w:line="276" w:lineRule="auto"/>
              <w:ind w:left="-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9E2CCA" w14:textId="77777777" w:rsidR="00641237" w:rsidRDefault="00454207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Welcome &amp;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Call to Order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29171A" w14:textId="65FF3186" w:rsidR="00641237" w:rsidRDefault="002F2724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Kim</w:t>
            </w:r>
          </w:p>
        </w:tc>
      </w:tr>
      <w:tr w:rsidR="00641237" w14:paraId="45BA78B4" w14:textId="77777777" w:rsidTr="00454207">
        <w:trPr>
          <w:trHeight w:val="405"/>
        </w:trPr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9A41A4" w14:textId="77777777" w:rsidR="00641237" w:rsidRDefault="00454207">
            <w:pPr>
              <w:spacing w:after="0" w:line="276" w:lineRule="auto"/>
              <w:ind w:left="-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D510B6" w14:textId="77777777" w:rsidR="00641237" w:rsidRDefault="00454207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Flag Salute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EEF1AF" w14:textId="0C8AE503" w:rsidR="00641237" w:rsidRDefault="002F2724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Daisy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Banos</w:t>
            </w:r>
            <w:proofErr w:type="spellEnd"/>
          </w:p>
        </w:tc>
      </w:tr>
      <w:tr w:rsidR="00641237" w14:paraId="1B7F00BD" w14:textId="77777777" w:rsidTr="00454207">
        <w:trPr>
          <w:trHeight w:val="786"/>
        </w:trPr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B558BA" w14:textId="77777777" w:rsidR="00641237" w:rsidRDefault="00454207">
            <w:pPr>
              <w:spacing w:after="0" w:line="276" w:lineRule="auto"/>
              <w:ind w:left="-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19880C" w14:textId="77777777" w:rsidR="00641237" w:rsidRDefault="00454207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 Comment</w:t>
            </w:r>
          </w:p>
          <w:p w14:paraId="1D7E09AC" w14:textId="077CCEE4" w:rsidR="00641237" w:rsidRDefault="00641237" w:rsidP="002F2724">
            <w:pPr>
              <w:spacing w:after="0" w:line="276" w:lineRule="auto"/>
              <w:ind w:right="-20"/>
              <w:rPr>
                <w:b/>
                <w:i/>
                <w:color w:val="FF000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45CABA" w14:textId="20CB21E6" w:rsidR="00641237" w:rsidRDefault="002F2724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Kim</w:t>
            </w:r>
          </w:p>
        </w:tc>
      </w:tr>
      <w:tr w:rsidR="00641237" w14:paraId="79184EED" w14:textId="77777777" w:rsidTr="00454207">
        <w:trPr>
          <w:trHeight w:val="705"/>
        </w:trPr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4C0ADB" w14:textId="77777777" w:rsidR="00641237" w:rsidRDefault="00454207">
            <w:pPr>
              <w:spacing w:after="0" w:line="276" w:lineRule="auto"/>
              <w:ind w:left="-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49563D" w14:textId="3A3AAC33" w:rsidR="00641237" w:rsidRDefault="00454207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 Call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7E448B" w14:textId="0EED8AD4" w:rsidR="00641237" w:rsidRDefault="002F2724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Kim</w:t>
            </w:r>
          </w:p>
        </w:tc>
      </w:tr>
      <w:tr w:rsidR="00641237" w14:paraId="0C19B63C" w14:textId="77777777" w:rsidTr="00454207">
        <w:trPr>
          <w:trHeight w:val="795"/>
        </w:trPr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98D069" w14:textId="77777777" w:rsidR="00641237" w:rsidRDefault="00454207">
            <w:pPr>
              <w:spacing w:after="0" w:line="276" w:lineRule="auto"/>
              <w:ind w:left="-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801ECA" w14:textId="49F38D57" w:rsidR="00641237" w:rsidRDefault="00454207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Review and Approval of Minutes (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385623"/>
                <w:sz w:val="24"/>
                <w:szCs w:val="24"/>
              </w:rPr>
              <w:t>ACTION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2A12A1" w14:textId="667E30E9" w:rsidR="00641237" w:rsidRDefault="002F2724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Kim</w:t>
            </w:r>
          </w:p>
        </w:tc>
      </w:tr>
      <w:tr w:rsidR="00641237" w14:paraId="1BA3BF4F" w14:textId="77777777" w:rsidTr="00454207">
        <w:trPr>
          <w:trHeight w:val="525"/>
        </w:trPr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70C621" w14:textId="77777777" w:rsidR="00641237" w:rsidRDefault="00454207">
            <w:pPr>
              <w:spacing w:after="0" w:line="276" w:lineRule="auto"/>
              <w:ind w:left="-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6DD1E0" w14:textId="1227487E" w:rsidR="00641237" w:rsidRDefault="00454207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Principal’s Update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19822D" w14:textId="027EB06D" w:rsidR="00641237" w:rsidRDefault="002F2724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Baez</w:t>
            </w:r>
          </w:p>
        </w:tc>
      </w:tr>
      <w:tr w:rsidR="00641237" w14:paraId="6E42A88E" w14:textId="77777777" w:rsidTr="00454207">
        <w:trPr>
          <w:trHeight w:val="570"/>
        </w:trPr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68B84A" w14:textId="77777777" w:rsidR="00641237" w:rsidRDefault="00454207">
            <w:pPr>
              <w:spacing w:after="0" w:line="276" w:lineRule="auto"/>
              <w:ind w:left="-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72BA0A" w14:textId="5E75EBED" w:rsidR="00641237" w:rsidRDefault="00454207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Presentation</w:t>
            </w:r>
            <w:r w:rsidR="002F2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Master Plan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English Learners and Standard English Learners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57CC3B" w14:textId="725E3B10" w:rsidR="00641237" w:rsidRDefault="002F2724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proofErr w:type="spellEnd"/>
          </w:p>
        </w:tc>
      </w:tr>
      <w:tr w:rsidR="00641237" w14:paraId="0EC82867" w14:textId="77777777" w:rsidTr="00454207">
        <w:trPr>
          <w:trHeight w:val="1677"/>
        </w:trPr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494779" w14:textId="77777777" w:rsidR="00641237" w:rsidRDefault="00454207">
            <w:pPr>
              <w:spacing w:after="0" w:line="276" w:lineRule="auto"/>
              <w:ind w:left="-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IX.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47B869" w14:textId="167858C7" w:rsidR="00641237" w:rsidRDefault="00454207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 Business:</w:t>
            </w:r>
          </w:p>
          <w:p w14:paraId="21F27D9F" w14:textId="2DBDC425" w:rsidR="00454207" w:rsidRPr="00454207" w:rsidRDefault="00454207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IRP Update</w:t>
            </w:r>
          </w:p>
          <w:p w14:paraId="567A6A9C" w14:textId="1E65CC28" w:rsidR="00641237" w:rsidRDefault="00454207" w:rsidP="004542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         </w:t>
            </w:r>
            <w:r w:rsidR="002F2724">
              <w:rPr>
                <w:rFonts w:ascii="Times New Roman" w:eastAsia="Times New Roman" w:hAnsi="Times New Roman" w:cs="Times New Roman"/>
                <w:sz w:val="24"/>
                <w:szCs w:val="24"/>
              </w:rPr>
              <w:t>Next meeting:  Important of Attendanc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14:paraId="3158D40A" w14:textId="3FA9323B" w:rsidR="00641237" w:rsidRPr="00454207" w:rsidRDefault="00454207" w:rsidP="004542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No Action Items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CB56A7" w14:textId="6360A899" w:rsidR="00641237" w:rsidRDefault="002F2724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Hyerim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Song</w:t>
            </w:r>
          </w:p>
        </w:tc>
      </w:tr>
      <w:tr w:rsidR="00641237" w14:paraId="7CBC217E" w14:textId="77777777" w:rsidTr="00454207">
        <w:trPr>
          <w:trHeight w:val="300"/>
        </w:trPr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1E2B02" w14:textId="77777777" w:rsidR="00641237" w:rsidRDefault="00454207">
            <w:pPr>
              <w:spacing w:after="0" w:line="276" w:lineRule="auto"/>
              <w:ind w:left="-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 w:rsidR="00AB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64B755" w14:textId="77777777" w:rsidR="00641237" w:rsidRDefault="00454207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Announcements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D9F5EC" w14:textId="453D66C4" w:rsidR="00641237" w:rsidRDefault="002F2724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Sanchez</w:t>
            </w:r>
          </w:p>
        </w:tc>
      </w:tr>
      <w:tr w:rsidR="00641237" w14:paraId="37AB59D7" w14:textId="77777777" w:rsidTr="00454207">
        <w:trPr>
          <w:trHeight w:val="540"/>
        </w:trPr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5DD8E8" w14:textId="77777777" w:rsidR="00641237" w:rsidRDefault="00454207">
            <w:pPr>
              <w:spacing w:after="0" w:line="276" w:lineRule="auto"/>
              <w:ind w:left="-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 w:rsidR="00AB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57191F" w14:textId="0FA2CCA8" w:rsidR="00641237" w:rsidRDefault="00454207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Adjournment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6B6FC2" w14:textId="5AFC3C0D" w:rsidR="00641237" w:rsidRDefault="002F2724" w:rsidP="002F27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Hyerim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Song</w:t>
            </w:r>
          </w:p>
        </w:tc>
      </w:tr>
      <w:tr w:rsidR="00641237" w14:paraId="48D57DC4" w14:textId="77777777" w:rsidTr="00454207">
        <w:trPr>
          <w:trHeight w:val="540"/>
        </w:trPr>
        <w:tc>
          <w:tcPr>
            <w:tcW w:w="101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A26A51" w14:textId="4C04A07F" w:rsidR="00641237" w:rsidRDefault="00454207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AGENDA POSTED:</w:t>
            </w:r>
            <w:r w:rsidR="002F2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front of school and on school website (eaglerockelementaryschool.org)</w:t>
            </w:r>
          </w:p>
        </w:tc>
      </w:tr>
      <w:tr w:rsidR="00641237" w14:paraId="60DB93DF" w14:textId="77777777" w:rsidTr="00454207">
        <w:trPr>
          <w:trHeight w:val="300"/>
        </w:trPr>
        <w:tc>
          <w:tcPr>
            <w:tcW w:w="24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46A7F6" w14:textId="77777777" w:rsidR="00641237" w:rsidRDefault="00454207">
            <w:pPr>
              <w:spacing w:after="0" w:line="276" w:lineRule="auto"/>
              <w:ind w:left="-20" w:right="4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Next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Meeting:</w:t>
            </w:r>
          </w:p>
        </w:tc>
        <w:tc>
          <w:tcPr>
            <w:tcW w:w="77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A66773" w14:textId="57975562" w:rsidR="00641237" w:rsidRDefault="00454207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2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28, 2023</w:t>
            </w:r>
          </w:p>
        </w:tc>
      </w:tr>
      <w:tr w:rsidR="00641237" w14:paraId="70C8B2CB" w14:textId="77777777" w:rsidTr="00454207">
        <w:trPr>
          <w:trHeight w:val="825"/>
        </w:trPr>
        <w:tc>
          <w:tcPr>
            <w:tcW w:w="101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C4BDD5" w14:textId="5EE71952" w:rsidR="00641237" w:rsidRDefault="00454207">
            <w:pPr>
              <w:spacing w:after="0" w:line="276" w:lineRule="auto"/>
              <w:ind w:lef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To review or obtain copies of materials, please speak with school personnel of Eagle Rock Elementary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School (323) 254-6851</w:t>
            </w:r>
          </w:p>
          <w:p w14:paraId="30B37CD5" w14:textId="4D8708E5" w:rsidR="00641237" w:rsidRDefault="00454207">
            <w:pPr>
              <w:spacing w:after="0" w:line="276" w:lineRule="auto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 request a disability- related accommodation under the Americans with Disabilities Act (ADA), please call Diana Kim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323) 254-6851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email at hdk9536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@lausd.net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 least 24 hours in advance.  Individuals wishing to speak under the Public Comment section 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agenda during the Zoom meeting must sign up through the chat function on the Zoom platform at the bottom of their screen.</w:t>
            </w:r>
          </w:p>
        </w:tc>
      </w:tr>
      <w:tr w:rsidR="00641237" w14:paraId="5AD26993" w14:textId="77777777" w:rsidTr="00454207">
        <w:trPr>
          <w:trHeight w:val="21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1785" w14:textId="77777777" w:rsidR="00641237" w:rsidRDefault="00641237">
            <w:pPr>
              <w:spacing w:after="0" w:line="276" w:lineRule="auto"/>
              <w:ind w:left="-20"/>
              <w:rPr>
                <w:rFonts w:ascii="Arial" w:eastAsia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3A3B" w14:textId="77777777" w:rsidR="00641237" w:rsidRDefault="00641237">
            <w:pPr>
              <w:spacing w:after="0" w:line="276" w:lineRule="auto"/>
              <w:ind w:left="-20"/>
              <w:rPr>
                <w:rFonts w:ascii="Arial" w:eastAsia="Arial" w:hAnsi="Arial" w:cs="Arial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DDF5F" w14:textId="77777777" w:rsidR="00641237" w:rsidRDefault="00641237">
            <w:pPr>
              <w:spacing w:after="0" w:line="276" w:lineRule="auto"/>
              <w:ind w:left="-20"/>
              <w:rPr>
                <w:rFonts w:ascii="Arial" w:eastAsia="Arial" w:hAnsi="Arial" w:cs="Arial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15C2" w14:textId="77777777" w:rsidR="00641237" w:rsidRDefault="00641237">
            <w:pPr>
              <w:spacing w:after="0" w:line="276" w:lineRule="auto"/>
              <w:ind w:left="-20"/>
              <w:rPr>
                <w:rFonts w:ascii="Arial" w:eastAsia="Arial" w:hAnsi="Arial" w:cs="Arial"/>
              </w:rPr>
            </w:pPr>
          </w:p>
        </w:tc>
      </w:tr>
    </w:tbl>
    <w:p w14:paraId="55290BC9" w14:textId="77777777" w:rsidR="00641237" w:rsidRDefault="0045420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2B60F03" w14:textId="77777777" w:rsidR="00641237" w:rsidRDefault="00641237">
      <w:pPr>
        <w:spacing w:after="0" w:line="276" w:lineRule="auto"/>
        <w:rPr>
          <w:rFonts w:ascii="Arial" w:eastAsia="Arial" w:hAnsi="Arial" w:cs="Arial"/>
        </w:rPr>
      </w:pPr>
    </w:p>
    <w:p w14:paraId="3D6ABCA2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2D364D3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CFC18D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412254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CEBDC4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52EC76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61FB2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3AA551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E4C9FF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2636F9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7B843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04B8F4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867F1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879C4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643FA7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AAF6D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8C68F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62D40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2A6CD" w14:textId="77777777" w:rsidR="00641237" w:rsidRDefault="0064123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85C2F0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4616D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6A96B2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240D7F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268B18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B2D5E8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C51C59" w14:textId="77777777" w:rsidR="00641237" w:rsidRDefault="006412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4123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37"/>
    <w:rsid w:val="0024346B"/>
    <w:rsid w:val="002F2724"/>
    <w:rsid w:val="003F7304"/>
    <w:rsid w:val="00454207"/>
    <w:rsid w:val="00641237"/>
    <w:rsid w:val="00AB2304"/>
    <w:rsid w:val="00E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D2FBD"/>
  <w15:docId w15:val="{38070536-DBD0-ED48-B693-85BC4A4F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E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5B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B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0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B28B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122B"/>
    <w:rPr>
      <w:rFonts w:cs="Times New Roman"/>
      <w:color w:val="0563C1"/>
      <w:u w:val="single"/>
    </w:rPr>
  </w:style>
  <w:style w:type="paragraph" w:customStyle="1" w:styleId="Default">
    <w:name w:val="Default"/>
    <w:rsid w:val="00356D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E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qkBN5XSzr0pyszQ9HL6yArVZKQ==">CgMxLjA4AHIhMXVyOVBzdk1YVldtM1cxdlNTamV6STItNE9pTGtFZTl4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 user</dc:creator>
  <cp:lastModifiedBy>Kim, Hyo Jung</cp:lastModifiedBy>
  <cp:revision>2</cp:revision>
  <dcterms:created xsi:type="dcterms:W3CDTF">2023-11-13T15:17:00Z</dcterms:created>
  <dcterms:modified xsi:type="dcterms:W3CDTF">2023-11-13T15:17:00Z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0x01010003EBCE5E6A75694EA5C8A612D22B388F</vt:lpwstr>
  </property>
</Properties>
</file>